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18"/>
        <w:gridCol w:w="4952"/>
      </w:tblGrid>
      <w:tr w:rsidR="0005423A" w:rsidRPr="00EB28B3" w:rsidTr="001B4C8B">
        <w:tc>
          <w:tcPr>
            <w:tcW w:w="4618" w:type="dxa"/>
            <w:shd w:val="clear" w:color="auto" w:fill="auto"/>
          </w:tcPr>
          <w:p w:rsidR="0005423A" w:rsidRPr="00CB5017" w:rsidRDefault="0005423A" w:rsidP="001B4C8B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52" w:type="dxa"/>
            <w:shd w:val="clear" w:color="auto" w:fill="auto"/>
          </w:tcPr>
          <w:p w:rsidR="0005423A" w:rsidRPr="00CB5017" w:rsidRDefault="00A65C1A" w:rsidP="001B4C8B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УТВЕРЖДЕНО</w:t>
            </w:r>
          </w:p>
          <w:p w:rsidR="0005423A" w:rsidRPr="00CB5017" w:rsidRDefault="0005423A" w:rsidP="001B4C8B">
            <w:pPr>
              <w:jc w:val="center"/>
              <w:rPr>
                <w:rFonts w:eastAsia="Calibri"/>
                <w:sz w:val="28"/>
                <w:szCs w:val="28"/>
              </w:rPr>
            </w:pPr>
            <w:r w:rsidRPr="00CB5017">
              <w:rPr>
                <w:rFonts w:eastAsia="Calibri"/>
                <w:sz w:val="28"/>
                <w:szCs w:val="28"/>
              </w:rPr>
              <w:t>постановлени</w:t>
            </w:r>
            <w:r w:rsidR="000D77F0">
              <w:rPr>
                <w:rFonts w:eastAsia="Calibri"/>
                <w:sz w:val="28"/>
                <w:szCs w:val="28"/>
              </w:rPr>
              <w:t>ем</w:t>
            </w:r>
            <w:r w:rsidRPr="00CB5017">
              <w:rPr>
                <w:rFonts w:eastAsia="Calibri"/>
                <w:sz w:val="28"/>
                <w:szCs w:val="28"/>
              </w:rPr>
              <w:t xml:space="preserve"> администрации городского округа город Воронеж</w:t>
            </w:r>
          </w:p>
          <w:p w:rsidR="0005423A" w:rsidRPr="00CB5017" w:rsidRDefault="0005423A" w:rsidP="00994A15">
            <w:pPr>
              <w:jc w:val="center"/>
              <w:rPr>
                <w:rFonts w:eastAsia="Calibri"/>
                <w:sz w:val="28"/>
                <w:szCs w:val="28"/>
              </w:rPr>
            </w:pPr>
            <w:r w:rsidRPr="00CB5017">
              <w:rPr>
                <w:rFonts w:eastAsia="Calibri"/>
                <w:sz w:val="28"/>
                <w:szCs w:val="28"/>
              </w:rPr>
              <w:t xml:space="preserve">от </w:t>
            </w:r>
            <w:r w:rsidR="00994A15">
              <w:rPr>
                <w:rFonts w:eastAsia="Calibri"/>
                <w:sz w:val="28"/>
                <w:szCs w:val="28"/>
              </w:rPr>
              <w:t xml:space="preserve">19.11.2025     </w:t>
            </w:r>
            <w:r w:rsidRPr="00CB5017">
              <w:rPr>
                <w:rFonts w:eastAsia="Calibri"/>
                <w:sz w:val="28"/>
                <w:szCs w:val="28"/>
              </w:rPr>
              <w:t xml:space="preserve">№ </w:t>
            </w:r>
            <w:r w:rsidR="00994A15">
              <w:rPr>
                <w:rFonts w:eastAsia="Calibri"/>
                <w:sz w:val="28"/>
                <w:szCs w:val="28"/>
              </w:rPr>
              <w:t>1787</w:t>
            </w:r>
            <w:bookmarkStart w:id="0" w:name="_GoBack"/>
            <w:bookmarkEnd w:id="0"/>
          </w:p>
        </w:tc>
      </w:tr>
    </w:tbl>
    <w:p w:rsidR="00310FD7" w:rsidRDefault="00310FD7" w:rsidP="000542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4BF7" w:rsidRPr="00E6537B" w:rsidRDefault="00E6537B" w:rsidP="007F4BF7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E6537B">
        <w:rPr>
          <w:rFonts w:eastAsiaTheme="minorHAnsi"/>
          <w:b/>
          <w:bCs/>
          <w:sz w:val="28"/>
          <w:szCs w:val="28"/>
          <w:lang w:eastAsia="en-US"/>
        </w:rPr>
        <w:t>ПОЛОЖЕНИЕ</w:t>
      </w:r>
    </w:p>
    <w:p w:rsidR="007F4BF7" w:rsidRPr="00E6537B" w:rsidRDefault="00E6537B" w:rsidP="007F4BF7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E6537B">
        <w:rPr>
          <w:rFonts w:eastAsiaTheme="minorHAnsi"/>
          <w:b/>
          <w:bCs/>
          <w:sz w:val="28"/>
          <w:szCs w:val="28"/>
          <w:lang w:eastAsia="en-US"/>
        </w:rPr>
        <w:t>О ГОРОДСКОЙ МЕЖВЕДОМСТВЕННОЙ КОМИССИИ</w:t>
      </w:r>
    </w:p>
    <w:p w:rsidR="007F4BF7" w:rsidRPr="007F4BF7" w:rsidRDefault="00E6537B" w:rsidP="007F4BF7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E6537B">
        <w:rPr>
          <w:rFonts w:eastAsiaTheme="minorHAnsi"/>
          <w:b/>
          <w:bCs/>
          <w:sz w:val="28"/>
          <w:szCs w:val="28"/>
          <w:lang w:eastAsia="en-US"/>
        </w:rPr>
        <w:t>ПО ОРГАНИЗАЦИИ ОТДЫХА ДЕТЕЙ В КАНИКУЛЯРНОЕ ВРЕМЯ</w:t>
      </w:r>
    </w:p>
    <w:p w:rsidR="007F4BF7" w:rsidRPr="001B7CC7" w:rsidRDefault="007F4BF7" w:rsidP="007F4BF7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</w:p>
    <w:p w:rsidR="007F4BF7" w:rsidRDefault="00A65C1A" w:rsidP="001B7CC7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A65C1A">
        <w:rPr>
          <w:rFonts w:eastAsiaTheme="minorHAnsi"/>
          <w:bCs/>
          <w:sz w:val="28"/>
          <w:szCs w:val="28"/>
          <w:lang w:eastAsia="en-US"/>
        </w:rPr>
        <w:t>1.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gramStart"/>
      <w:r w:rsidR="007F4BF7" w:rsidRPr="00A65C1A">
        <w:rPr>
          <w:rFonts w:eastAsiaTheme="minorHAnsi"/>
          <w:bCs/>
          <w:sz w:val="28"/>
          <w:szCs w:val="28"/>
          <w:lang w:eastAsia="en-US"/>
        </w:rPr>
        <w:t>Городская межведомственная комиссия по организации отдыха де</w:t>
      </w:r>
      <w:r w:rsidR="005652F5">
        <w:rPr>
          <w:rFonts w:eastAsiaTheme="minorHAnsi"/>
          <w:bCs/>
          <w:sz w:val="28"/>
          <w:szCs w:val="28"/>
          <w:lang w:eastAsia="en-US"/>
        </w:rPr>
        <w:t xml:space="preserve">тей в каникулярное время (далее – </w:t>
      </w:r>
      <w:r w:rsidR="007F4BF7" w:rsidRPr="00A65C1A">
        <w:rPr>
          <w:rFonts w:eastAsiaTheme="minorHAnsi"/>
          <w:bCs/>
          <w:sz w:val="28"/>
          <w:szCs w:val="28"/>
          <w:lang w:eastAsia="en-US"/>
        </w:rPr>
        <w:t xml:space="preserve">Комиссия) создается при администрации городского округа город Воронеж </w:t>
      </w:r>
      <w:r w:rsidR="00E664F9" w:rsidRPr="00A65C1A">
        <w:rPr>
          <w:rFonts w:eastAsiaTheme="minorHAnsi"/>
          <w:bCs/>
          <w:sz w:val="28"/>
          <w:szCs w:val="28"/>
          <w:lang w:eastAsia="en-US"/>
        </w:rPr>
        <w:t xml:space="preserve">в соответствии с </w:t>
      </w:r>
      <w:r w:rsidR="007F4BF7" w:rsidRPr="00A65C1A">
        <w:rPr>
          <w:rFonts w:eastAsiaTheme="minorHAnsi"/>
          <w:bCs/>
          <w:sz w:val="28"/>
          <w:szCs w:val="28"/>
          <w:lang w:eastAsia="en-US"/>
        </w:rPr>
        <w:t>Федеральн</w:t>
      </w:r>
      <w:r w:rsidR="00E664F9" w:rsidRPr="00A65C1A">
        <w:rPr>
          <w:rFonts w:eastAsiaTheme="minorHAnsi"/>
          <w:bCs/>
          <w:sz w:val="28"/>
          <w:szCs w:val="28"/>
          <w:lang w:eastAsia="en-US"/>
        </w:rPr>
        <w:t>ыми</w:t>
      </w:r>
      <w:r w:rsidR="007F4BF7" w:rsidRPr="00A65C1A">
        <w:rPr>
          <w:rFonts w:eastAsiaTheme="minorHAnsi"/>
          <w:bCs/>
          <w:sz w:val="28"/>
          <w:szCs w:val="28"/>
          <w:lang w:eastAsia="en-US"/>
        </w:rPr>
        <w:t xml:space="preserve"> </w:t>
      </w:r>
      <w:hyperlink r:id="rId9" w:history="1">
        <w:r w:rsidR="007F4BF7" w:rsidRPr="00A65C1A">
          <w:rPr>
            <w:rFonts w:eastAsiaTheme="minorHAnsi"/>
            <w:bCs/>
            <w:sz w:val="28"/>
            <w:szCs w:val="28"/>
            <w:lang w:eastAsia="en-US"/>
          </w:rPr>
          <w:t>закон</w:t>
        </w:r>
        <w:r w:rsidR="00E664F9" w:rsidRPr="00A65C1A">
          <w:rPr>
            <w:rFonts w:eastAsiaTheme="minorHAnsi"/>
            <w:bCs/>
            <w:sz w:val="28"/>
            <w:szCs w:val="28"/>
            <w:lang w:eastAsia="en-US"/>
          </w:rPr>
          <w:t>ам</w:t>
        </w:r>
      </w:hyperlink>
      <w:r w:rsidR="00E664F9" w:rsidRPr="00A65C1A">
        <w:rPr>
          <w:rFonts w:eastAsiaTheme="minorHAnsi"/>
          <w:bCs/>
          <w:sz w:val="28"/>
          <w:szCs w:val="28"/>
          <w:lang w:eastAsia="en-US"/>
        </w:rPr>
        <w:t>и</w:t>
      </w:r>
      <w:r w:rsidR="007F4BF7" w:rsidRPr="00A65C1A">
        <w:rPr>
          <w:rFonts w:eastAsiaTheme="minorHAnsi"/>
          <w:bCs/>
          <w:sz w:val="28"/>
          <w:szCs w:val="28"/>
          <w:lang w:eastAsia="en-US"/>
        </w:rPr>
        <w:t xml:space="preserve"> от 06.10.2003 </w:t>
      </w:r>
      <w:r w:rsidR="00E664F9" w:rsidRPr="00A65C1A">
        <w:rPr>
          <w:rFonts w:eastAsiaTheme="minorHAnsi"/>
          <w:bCs/>
          <w:sz w:val="28"/>
          <w:szCs w:val="28"/>
          <w:lang w:eastAsia="en-US"/>
        </w:rPr>
        <w:t>№</w:t>
      </w:r>
      <w:r w:rsidR="007F4BF7" w:rsidRPr="00A65C1A">
        <w:rPr>
          <w:rFonts w:eastAsiaTheme="minorHAnsi"/>
          <w:bCs/>
          <w:sz w:val="28"/>
          <w:szCs w:val="28"/>
          <w:lang w:eastAsia="en-US"/>
        </w:rPr>
        <w:t xml:space="preserve"> 131-ФЗ «Об общих принципах организации местного самоуправления в Российской Федерации</w:t>
      </w:r>
      <w:r w:rsidR="00E664F9" w:rsidRPr="00A65C1A">
        <w:rPr>
          <w:rFonts w:eastAsiaTheme="minorHAnsi"/>
          <w:bCs/>
          <w:sz w:val="28"/>
          <w:szCs w:val="28"/>
          <w:lang w:eastAsia="en-US"/>
        </w:rPr>
        <w:t>», от 24.07.1998 № 124</w:t>
      </w:r>
      <w:r w:rsidR="00CD5095">
        <w:rPr>
          <w:rFonts w:eastAsiaTheme="minorHAnsi"/>
          <w:bCs/>
          <w:sz w:val="28"/>
          <w:szCs w:val="28"/>
          <w:lang w:eastAsia="en-US"/>
        </w:rPr>
        <w:t>-ФЗ</w:t>
      </w:r>
      <w:r w:rsidR="00E664F9" w:rsidRPr="00A65C1A">
        <w:rPr>
          <w:rFonts w:eastAsiaTheme="minorHAnsi"/>
          <w:bCs/>
          <w:sz w:val="28"/>
          <w:szCs w:val="28"/>
          <w:lang w:eastAsia="en-US"/>
        </w:rPr>
        <w:t xml:space="preserve"> «Об основных гарантиях прав ребенка в Российской Федерации», </w:t>
      </w:r>
      <w:hyperlink r:id="rId10" w:history="1">
        <w:r w:rsidR="007F4BF7" w:rsidRPr="00A65C1A">
          <w:rPr>
            <w:rFonts w:eastAsiaTheme="minorHAnsi"/>
            <w:bCs/>
            <w:sz w:val="28"/>
            <w:szCs w:val="28"/>
            <w:lang w:eastAsia="en-US"/>
          </w:rPr>
          <w:t>Уставом</w:t>
        </w:r>
      </w:hyperlink>
      <w:r w:rsidR="007F4BF7" w:rsidRPr="00A65C1A">
        <w:rPr>
          <w:rFonts w:eastAsiaTheme="minorHAnsi"/>
          <w:bCs/>
          <w:sz w:val="28"/>
          <w:szCs w:val="28"/>
          <w:lang w:eastAsia="en-US"/>
        </w:rPr>
        <w:t xml:space="preserve"> городского округа город Воронеж</w:t>
      </w:r>
      <w:r>
        <w:rPr>
          <w:rFonts w:eastAsiaTheme="minorHAnsi"/>
          <w:bCs/>
          <w:sz w:val="28"/>
          <w:szCs w:val="28"/>
          <w:lang w:eastAsia="en-US"/>
        </w:rPr>
        <w:t>, принятым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 постановлением Воронежской городской Думы от 27.10.2004 № 150-</w:t>
      </w:r>
      <w:r>
        <w:rPr>
          <w:rFonts w:eastAsiaTheme="minorHAnsi"/>
          <w:bCs/>
          <w:sz w:val="28"/>
          <w:szCs w:val="28"/>
          <w:lang w:val="en-US" w:eastAsia="en-US"/>
        </w:rPr>
        <w:t>I</w:t>
      </w:r>
      <w:r>
        <w:rPr>
          <w:rFonts w:eastAsiaTheme="minorHAnsi"/>
          <w:bCs/>
          <w:sz w:val="28"/>
          <w:szCs w:val="28"/>
          <w:lang w:eastAsia="en-US"/>
        </w:rPr>
        <w:t xml:space="preserve"> «Об Уставе городского округа город Воронеж»</w:t>
      </w:r>
      <w:r w:rsidR="007F4BF7" w:rsidRPr="00A65C1A">
        <w:rPr>
          <w:rFonts w:eastAsiaTheme="minorHAnsi"/>
          <w:bCs/>
          <w:sz w:val="28"/>
          <w:szCs w:val="28"/>
          <w:lang w:eastAsia="en-US"/>
        </w:rPr>
        <w:t>.</w:t>
      </w:r>
    </w:p>
    <w:p w:rsidR="00B32307" w:rsidRPr="000B04F7" w:rsidRDefault="00B32307" w:rsidP="000B04F7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bCs/>
          <w:color w:val="FF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2. Комиссия руководствуется в своей деятельности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Воронежской области, постановлениями и распоряжениями Правительства Воронежской области, Уставом городского округа город Воронеж, </w:t>
      </w:r>
      <w:r w:rsidR="000B04F7" w:rsidRPr="00EF0CED">
        <w:rPr>
          <w:rFonts w:eastAsiaTheme="minorHAnsi"/>
          <w:bCs/>
          <w:sz w:val="28"/>
          <w:szCs w:val="28"/>
          <w:lang w:eastAsia="en-US"/>
        </w:rPr>
        <w:t>муниципальными правовыми актами городского округа город Воронеж,</w:t>
      </w:r>
      <w:r w:rsidR="00C631EA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а также настоящим положением.</w:t>
      </w:r>
    </w:p>
    <w:p w:rsidR="001D534C" w:rsidRPr="00A65C1A" w:rsidRDefault="001B77E8" w:rsidP="001B7CC7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r w:rsidR="00A65C1A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1D534C" w:rsidRPr="00A65C1A">
        <w:rPr>
          <w:rFonts w:eastAsiaTheme="minorHAnsi"/>
          <w:bCs/>
          <w:sz w:val="28"/>
          <w:szCs w:val="28"/>
          <w:lang w:eastAsia="en-US"/>
        </w:rPr>
        <w:t xml:space="preserve">Комиссия создана в целях </w:t>
      </w:r>
      <w:proofErr w:type="gramStart"/>
      <w:r w:rsidR="001D534C" w:rsidRPr="00A65C1A">
        <w:rPr>
          <w:rFonts w:eastAsiaTheme="minorHAnsi"/>
          <w:bCs/>
          <w:sz w:val="28"/>
          <w:szCs w:val="28"/>
          <w:lang w:eastAsia="en-US"/>
        </w:rPr>
        <w:t>обеспечения эффективного взаимодействия структурных подразделений администрации г</w:t>
      </w:r>
      <w:r w:rsidR="006917EF" w:rsidRPr="00A65C1A">
        <w:rPr>
          <w:rFonts w:eastAsiaTheme="minorHAnsi"/>
          <w:bCs/>
          <w:sz w:val="28"/>
          <w:szCs w:val="28"/>
          <w:lang w:eastAsia="en-US"/>
        </w:rPr>
        <w:t>ородского округа</w:t>
      </w:r>
      <w:proofErr w:type="gramEnd"/>
      <w:r w:rsidR="006917EF" w:rsidRPr="00A65C1A">
        <w:rPr>
          <w:rFonts w:eastAsiaTheme="minorHAnsi"/>
          <w:bCs/>
          <w:sz w:val="28"/>
          <w:szCs w:val="28"/>
          <w:lang w:eastAsia="en-US"/>
        </w:rPr>
        <w:t xml:space="preserve"> город Воронеж, ее</w:t>
      </w:r>
      <w:r w:rsidR="001D534C" w:rsidRPr="00A65C1A">
        <w:rPr>
          <w:sz w:val="28"/>
          <w:szCs w:val="28"/>
        </w:rPr>
        <w:t xml:space="preserve"> подведомственных учреждений </w:t>
      </w:r>
      <w:r w:rsidR="006917EF" w:rsidRPr="00A65C1A">
        <w:rPr>
          <w:sz w:val="28"/>
          <w:szCs w:val="28"/>
        </w:rPr>
        <w:t xml:space="preserve">и иных </w:t>
      </w:r>
      <w:r w:rsidR="009D5F03">
        <w:rPr>
          <w:sz w:val="28"/>
          <w:szCs w:val="28"/>
        </w:rPr>
        <w:t>заинтересованных служб и ведомств</w:t>
      </w:r>
      <w:r w:rsidR="006917EF" w:rsidRPr="00A65C1A">
        <w:rPr>
          <w:sz w:val="28"/>
          <w:szCs w:val="28"/>
        </w:rPr>
        <w:t xml:space="preserve"> </w:t>
      </w:r>
      <w:r w:rsidR="001D534C" w:rsidRPr="00A65C1A">
        <w:rPr>
          <w:sz w:val="28"/>
          <w:szCs w:val="28"/>
        </w:rPr>
        <w:t xml:space="preserve">по вопросам </w:t>
      </w:r>
      <w:r w:rsidR="009D5F03">
        <w:rPr>
          <w:sz w:val="28"/>
          <w:szCs w:val="28"/>
        </w:rPr>
        <w:t xml:space="preserve">организации </w:t>
      </w:r>
      <w:r w:rsidR="001D534C" w:rsidRPr="00A65C1A">
        <w:rPr>
          <w:sz w:val="28"/>
          <w:szCs w:val="28"/>
        </w:rPr>
        <w:t>отдыха детей в каникулярное время, включая вопросы по безопасности их жизни и здоровья</w:t>
      </w:r>
      <w:r w:rsidR="001D534C" w:rsidRPr="00A65C1A">
        <w:rPr>
          <w:rFonts w:eastAsiaTheme="minorHAnsi"/>
          <w:bCs/>
          <w:sz w:val="28"/>
          <w:szCs w:val="28"/>
          <w:lang w:eastAsia="en-US"/>
        </w:rPr>
        <w:t>.</w:t>
      </w:r>
    </w:p>
    <w:p w:rsidR="001D534C" w:rsidRPr="00E66552" w:rsidRDefault="00E66552" w:rsidP="001B7CC7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4. </w:t>
      </w:r>
      <w:r w:rsidR="001D534C" w:rsidRPr="00E66552">
        <w:rPr>
          <w:rFonts w:eastAsiaTheme="minorHAnsi"/>
          <w:bCs/>
          <w:sz w:val="28"/>
          <w:szCs w:val="28"/>
          <w:lang w:eastAsia="en-US"/>
        </w:rPr>
        <w:t>Основными задачами Комиссии являются:</w:t>
      </w:r>
    </w:p>
    <w:p w:rsidR="007F4BF7" w:rsidRPr="007F4BF7" w:rsidRDefault="001D534C" w:rsidP="001B7CC7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а) </w:t>
      </w:r>
      <w:r w:rsidR="004814AF">
        <w:rPr>
          <w:rFonts w:eastAsiaTheme="minorHAnsi"/>
          <w:bCs/>
          <w:sz w:val="28"/>
          <w:szCs w:val="28"/>
          <w:lang w:eastAsia="en-US"/>
        </w:rPr>
        <w:t>рассмотрение вопросов в сфере организации отдыха детей</w:t>
      </w:r>
      <w:r w:rsidR="00770F06">
        <w:rPr>
          <w:rFonts w:eastAsiaTheme="minorHAnsi"/>
          <w:bCs/>
          <w:sz w:val="28"/>
          <w:szCs w:val="28"/>
          <w:lang w:eastAsia="en-US"/>
        </w:rPr>
        <w:t xml:space="preserve">, </w:t>
      </w:r>
      <w:r w:rsidR="00BB65CA">
        <w:rPr>
          <w:sz w:val="28"/>
          <w:szCs w:val="28"/>
        </w:rPr>
        <w:t>включая вопросы по безопасности их жизни и здоровья</w:t>
      </w:r>
      <w:r w:rsidR="00770F06">
        <w:rPr>
          <w:rFonts w:eastAsiaTheme="minorHAnsi"/>
          <w:bCs/>
          <w:sz w:val="28"/>
          <w:szCs w:val="28"/>
          <w:lang w:eastAsia="en-US"/>
        </w:rPr>
        <w:t>,</w:t>
      </w:r>
      <w:r w:rsidR="004814AF">
        <w:rPr>
          <w:rFonts w:eastAsiaTheme="minorHAnsi"/>
          <w:bCs/>
          <w:sz w:val="28"/>
          <w:szCs w:val="28"/>
          <w:lang w:eastAsia="en-US"/>
        </w:rPr>
        <w:t xml:space="preserve"> на территории городского округа город Воронеж в каникулярное время</w:t>
      </w:r>
      <w:r w:rsidR="007F4BF7" w:rsidRPr="007F4BF7">
        <w:rPr>
          <w:rFonts w:eastAsiaTheme="minorHAnsi"/>
          <w:bCs/>
          <w:sz w:val="28"/>
          <w:szCs w:val="28"/>
          <w:lang w:eastAsia="en-US"/>
        </w:rPr>
        <w:t>;</w:t>
      </w:r>
    </w:p>
    <w:p w:rsidR="00427DEF" w:rsidRDefault="001D534C" w:rsidP="00B53FC8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CD5095">
        <w:rPr>
          <w:rFonts w:eastAsiaTheme="minorHAnsi"/>
          <w:bCs/>
          <w:sz w:val="28"/>
          <w:szCs w:val="28"/>
          <w:lang w:eastAsia="en-US"/>
        </w:rPr>
        <w:t>обеспечение</w:t>
      </w:r>
      <w:r w:rsidR="00427DEF">
        <w:rPr>
          <w:rFonts w:eastAsiaTheme="minorHAnsi"/>
          <w:bCs/>
          <w:sz w:val="28"/>
          <w:szCs w:val="28"/>
          <w:lang w:eastAsia="en-US"/>
        </w:rPr>
        <w:t xml:space="preserve"> мониторинг</w:t>
      </w:r>
      <w:r w:rsidR="00CD5095">
        <w:rPr>
          <w:rFonts w:eastAsiaTheme="minorHAnsi"/>
          <w:bCs/>
          <w:sz w:val="28"/>
          <w:szCs w:val="28"/>
          <w:lang w:eastAsia="en-US"/>
        </w:rPr>
        <w:t>а</w:t>
      </w:r>
      <w:r w:rsidR="00427DEF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CD5095">
        <w:rPr>
          <w:rFonts w:eastAsiaTheme="minorHAnsi"/>
          <w:bCs/>
          <w:sz w:val="28"/>
          <w:szCs w:val="28"/>
          <w:lang w:eastAsia="en-US"/>
        </w:rPr>
        <w:t xml:space="preserve">мероприятий по </w:t>
      </w:r>
      <w:r w:rsidR="00CD5095">
        <w:rPr>
          <w:sz w:val="28"/>
          <w:szCs w:val="28"/>
        </w:rPr>
        <w:t>организации отдыха детей в каникулярное время, включая мероприятия по обеспечению безопасности их жизни и здоровья</w:t>
      </w:r>
      <w:r>
        <w:rPr>
          <w:rFonts w:eastAsiaTheme="minorHAnsi"/>
          <w:bCs/>
          <w:sz w:val="28"/>
          <w:szCs w:val="28"/>
          <w:lang w:eastAsia="en-US"/>
        </w:rPr>
        <w:t>;</w:t>
      </w:r>
    </w:p>
    <w:p w:rsidR="001D534C" w:rsidRDefault="00CD5095" w:rsidP="00B53FC8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в</w:t>
      </w:r>
      <w:r w:rsidR="001D534C">
        <w:rPr>
          <w:rFonts w:eastAsiaTheme="minorHAnsi"/>
          <w:bCs/>
          <w:sz w:val="28"/>
          <w:szCs w:val="28"/>
          <w:lang w:eastAsia="en-US"/>
        </w:rPr>
        <w:t xml:space="preserve">) оказание организаторам отдыха детей содействия по вопросам отдыха детей, </w:t>
      </w:r>
      <w:r w:rsidR="001D534C">
        <w:rPr>
          <w:sz w:val="28"/>
          <w:szCs w:val="28"/>
        </w:rPr>
        <w:t>включая вопросы по безопасности их жизни и здоровья.</w:t>
      </w:r>
    </w:p>
    <w:p w:rsidR="001D534C" w:rsidRPr="00E66552" w:rsidRDefault="00E66552" w:rsidP="001B7CC7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5. </w:t>
      </w:r>
      <w:r w:rsidR="00E91050" w:rsidRPr="00E66552">
        <w:rPr>
          <w:rFonts w:eastAsiaTheme="minorHAnsi"/>
          <w:bCs/>
          <w:sz w:val="28"/>
          <w:szCs w:val="28"/>
          <w:lang w:eastAsia="en-US"/>
        </w:rPr>
        <w:t>Для решения возлагаемых на нее задач Комиссия:</w:t>
      </w:r>
    </w:p>
    <w:p w:rsidR="00E91050" w:rsidRDefault="00E91050" w:rsidP="001B7CC7">
      <w:pPr>
        <w:autoSpaceDE w:val="0"/>
        <w:autoSpaceDN w:val="0"/>
        <w:adjustRightInd w:val="0"/>
        <w:spacing w:line="336" w:lineRule="auto"/>
        <w:ind w:firstLine="708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а) определяет проблемы в сфере организации отдыха детей, </w:t>
      </w:r>
      <w:r>
        <w:rPr>
          <w:sz w:val="28"/>
          <w:szCs w:val="28"/>
        </w:rPr>
        <w:t>включая вопросы по безопасности их жизни и здоровья;</w:t>
      </w:r>
    </w:p>
    <w:p w:rsidR="00E91050" w:rsidRDefault="00E91050" w:rsidP="001B7CC7">
      <w:pPr>
        <w:autoSpaceDE w:val="0"/>
        <w:autoSpaceDN w:val="0"/>
        <w:adjustRightInd w:val="0"/>
        <w:spacing w:line="33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2F19D3">
        <w:rPr>
          <w:sz w:val="28"/>
          <w:szCs w:val="28"/>
        </w:rPr>
        <w:t xml:space="preserve">заслушивает информацию по вопросам отдыха детей; </w:t>
      </w:r>
    </w:p>
    <w:p w:rsidR="00E91050" w:rsidRDefault="00E91050" w:rsidP="001B7CC7">
      <w:pPr>
        <w:autoSpaceDE w:val="0"/>
        <w:autoSpaceDN w:val="0"/>
        <w:adjustRightInd w:val="0"/>
        <w:spacing w:line="33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2F19D3">
        <w:rPr>
          <w:sz w:val="28"/>
          <w:szCs w:val="28"/>
        </w:rPr>
        <w:t xml:space="preserve">рассматривает предложения и рекомендации по совершенствованию </w:t>
      </w:r>
      <w:r w:rsidR="00655527">
        <w:rPr>
          <w:sz w:val="28"/>
          <w:szCs w:val="28"/>
        </w:rPr>
        <w:t xml:space="preserve">организации </w:t>
      </w:r>
      <w:r w:rsidR="002F19D3">
        <w:rPr>
          <w:sz w:val="28"/>
          <w:szCs w:val="28"/>
        </w:rPr>
        <w:t>отдыха детей;</w:t>
      </w:r>
    </w:p>
    <w:p w:rsidR="00E91050" w:rsidRDefault="00BA3272" w:rsidP="001B7CC7">
      <w:pPr>
        <w:autoSpaceDE w:val="0"/>
        <w:autoSpaceDN w:val="0"/>
        <w:adjustRightInd w:val="0"/>
        <w:spacing w:line="33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91050">
        <w:rPr>
          <w:sz w:val="28"/>
          <w:szCs w:val="28"/>
        </w:rPr>
        <w:t>) осуществляет при необходимости выезды в места организованного отдыха детей;</w:t>
      </w:r>
    </w:p>
    <w:p w:rsidR="00E91050" w:rsidRDefault="00BA3272" w:rsidP="001B7CC7">
      <w:pPr>
        <w:autoSpaceDE w:val="0"/>
        <w:autoSpaceDN w:val="0"/>
        <w:adjustRightInd w:val="0"/>
        <w:spacing w:line="33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E91050">
        <w:rPr>
          <w:sz w:val="28"/>
          <w:szCs w:val="28"/>
        </w:rPr>
        <w:t xml:space="preserve">) </w:t>
      </w:r>
      <w:r w:rsidR="002F19D3">
        <w:rPr>
          <w:sz w:val="28"/>
          <w:szCs w:val="28"/>
        </w:rPr>
        <w:t>информирует межведомственную комиссию по вопросам организации отдыха и оздоровления детей в Воронежской области о возможных нарушениях законодательства Российской Федерации в сфере организации отдыха детей.</w:t>
      </w:r>
    </w:p>
    <w:p w:rsidR="009D5F03" w:rsidRPr="007F4BF7" w:rsidRDefault="009D5F03" w:rsidP="001B7CC7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6. </w:t>
      </w:r>
      <w:r>
        <w:rPr>
          <w:rFonts w:eastAsiaTheme="minorHAnsi"/>
          <w:bCs/>
          <w:sz w:val="28"/>
          <w:szCs w:val="28"/>
          <w:lang w:eastAsia="en-US"/>
        </w:rPr>
        <w:t>Комиссия состоит из председател</w:t>
      </w:r>
      <w:r w:rsidR="005026FB">
        <w:rPr>
          <w:rFonts w:eastAsiaTheme="minorHAnsi"/>
          <w:bCs/>
          <w:sz w:val="28"/>
          <w:szCs w:val="28"/>
          <w:lang w:eastAsia="en-US"/>
        </w:rPr>
        <w:t>я</w:t>
      </w:r>
      <w:r>
        <w:rPr>
          <w:rFonts w:eastAsiaTheme="minorHAnsi"/>
          <w:bCs/>
          <w:sz w:val="28"/>
          <w:szCs w:val="28"/>
          <w:lang w:eastAsia="en-US"/>
        </w:rPr>
        <w:t xml:space="preserve">, </w:t>
      </w:r>
      <w:r w:rsidRPr="007F4BF7">
        <w:rPr>
          <w:rFonts w:eastAsiaTheme="minorHAnsi"/>
          <w:bCs/>
          <w:sz w:val="28"/>
          <w:szCs w:val="28"/>
          <w:lang w:eastAsia="en-US"/>
        </w:rPr>
        <w:t>заместител</w:t>
      </w:r>
      <w:r w:rsidR="005026FB">
        <w:rPr>
          <w:rFonts w:eastAsiaTheme="minorHAnsi"/>
          <w:bCs/>
          <w:sz w:val="28"/>
          <w:szCs w:val="28"/>
          <w:lang w:eastAsia="en-US"/>
        </w:rPr>
        <w:t>я</w:t>
      </w:r>
      <w:r>
        <w:rPr>
          <w:rFonts w:eastAsiaTheme="minorHAnsi"/>
          <w:bCs/>
          <w:sz w:val="28"/>
          <w:szCs w:val="28"/>
          <w:lang w:eastAsia="en-US"/>
        </w:rPr>
        <w:t xml:space="preserve"> председателя, секретар</w:t>
      </w:r>
      <w:r w:rsidR="005026FB">
        <w:rPr>
          <w:rFonts w:eastAsiaTheme="minorHAnsi"/>
          <w:bCs/>
          <w:sz w:val="28"/>
          <w:szCs w:val="28"/>
          <w:lang w:eastAsia="en-US"/>
        </w:rPr>
        <w:t>я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5B6448">
        <w:rPr>
          <w:rFonts w:eastAsiaTheme="minorHAnsi"/>
          <w:bCs/>
          <w:sz w:val="28"/>
          <w:szCs w:val="28"/>
          <w:lang w:eastAsia="en-US"/>
        </w:rPr>
        <w:t>и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7F4BF7">
        <w:rPr>
          <w:rFonts w:eastAsiaTheme="minorHAnsi"/>
          <w:bCs/>
          <w:sz w:val="28"/>
          <w:szCs w:val="28"/>
          <w:lang w:eastAsia="en-US"/>
        </w:rPr>
        <w:t>член</w:t>
      </w:r>
      <w:r w:rsidR="005026FB">
        <w:rPr>
          <w:rFonts w:eastAsiaTheme="minorHAnsi"/>
          <w:bCs/>
          <w:sz w:val="28"/>
          <w:szCs w:val="28"/>
          <w:lang w:eastAsia="en-US"/>
        </w:rPr>
        <w:t>ов</w:t>
      </w:r>
      <w:r w:rsidRPr="007F4BF7">
        <w:rPr>
          <w:rFonts w:eastAsiaTheme="minorHAnsi"/>
          <w:bCs/>
          <w:sz w:val="28"/>
          <w:szCs w:val="28"/>
          <w:lang w:eastAsia="en-US"/>
        </w:rPr>
        <w:t>.</w:t>
      </w:r>
    </w:p>
    <w:p w:rsidR="00F07DDD" w:rsidRDefault="00F07DDD" w:rsidP="001B7CC7">
      <w:pPr>
        <w:autoSpaceDE w:val="0"/>
        <w:autoSpaceDN w:val="0"/>
        <w:adjustRightInd w:val="0"/>
        <w:spacing w:line="33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состав Комиссии могут включаться представители общественных организаций инвалидов и организаций, осуществляющих деятельность в сфере образования, воспитания, развития и отдыха детей.</w:t>
      </w:r>
    </w:p>
    <w:p w:rsidR="00F07DDD" w:rsidRDefault="00F07DDD" w:rsidP="001B7CC7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>В случае необходимости в заседаниях Комиссии по решению ее председателя могут также принимать участие представители федеральных служб, органов государственной власти, органов местного самоуправления, юридические лица, индивидуальные предприниматели, общественные объединения при рассмотрении вопросов, относящихся исключительно к их компетенции.</w:t>
      </w:r>
    </w:p>
    <w:p w:rsidR="009D5F03" w:rsidRPr="007F4BF7" w:rsidRDefault="00C03E53" w:rsidP="001B7CC7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7. </w:t>
      </w:r>
      <w:r w:rsidR="009D5F03" w:rsidRPr="007F4BF7">
        <w:rPr>
          <w:rFonts w:eastAsiaTheme="minorHAnsi"/>
          <w:bCs/>
          <w:sz w:val="28"/>
          <w:szCs w:val="28"/>
          <w:lang w:eastAsia="en-US"/>
        </w:rPr>
        <w:t xml:space="preserve">Повестка очередного заседания Комиссии формируется </w:t>
      </w:r>
      <w:r w:rsidR="001B7CC7">
        <w:rPr>
          <w:rFonts w:eastAsiaTheme="minorHAnsi"/>
          <w:bCs/>
          <w:sz w:val="28"/>
          <w:szCs w:val="28"/>
          <w:lang w:eastAsia="en-US"/>
        </w:rPr>
        <w:t>с</w:t>
      </w:r>
      <w:r w:rsidR="009D5F03" w:rsidRPr="007F4BF7">
        <w:rPr>
          <w:rFonts w:eastAsiaTheme="minorHAnsi"/>
          <w:bCs/>
          <w:sz w:val="28"/>
          <w:szCs w:val="28"/>
          <w:lang w:eastAsia="en-US"/>
        </w:rPr>
        <w:t xml:space="preserve">екретарем и утверждается </w:t>
      </w:r>
      <w:r w:rsidR="001B7CC7">
        <w:rPr>
          <w:rFonts w:eastAsiaTheme="minorHAnsi"/>
          <w:bCs/>
          <w:sz w:val="28"/>
          <w:szCs w:val="28"/>
          <w:lang w:eastAsia="en-US"/>
        </w:rPr>
        <w:t>п</w:t>
      </w:r>
      <w:r w:rsidR="009D5F03" w:rsidRPr="007F4BF7">
        <w:rPr>
          <w:rFonts w:eastAsiaTheme="minorHAnsi"/>
          <w:bCs/>
          <w:sz w:val="28"/>
          <w:szCs w:val="28"/>
          <w:lang w:eastAsia="en-US"/>
        </w:rPr>
        <w:t>редседателем.</w:t>
      </w:r>
    </w:p>
    <w:p w:rsidR="009D5F03" w:rsidRPr="007F4BF7" w:rsidRDefault="009D5F03" w:rsidP="001B7CC7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7F4BF7">
        <w:rPr>
          <w:rFonts w:eastAsiaTheme="minorHAnsi"/>
          <w:bCs/>
          <w:sz w:val="28"/>
          <w:szCs w:val="28"/>
          <w:lang w:eastAsia="en-US"/>
        </w:rPr>
        <w:t xml:space="preserve">Заседание Комиссии проводится по мере возникновения необходимости решения конкретных вопросов, возникающих в процессе организации отдыха детей в каникулярное время. Заседание ведет </w:t>
      </w:r>
      <w:r w:rsidR="001B7CC7">
        <w:rPr>
          <w:rFonts w:eastAsiaTheme="minorHAnsi"/>
          <w:bCs/>
          <w:sz w:val="28"/>
          <w:szCs w:val="28"/>
          <w:lang w:eastAsia="en-US"/>
        </w:rPr>
        <w:t>п</w:t>
      </w:r>
      <w:r w:rsidRPr="007F4BF7">
        <w:rPr>
          <w:rFonts w:eastAsiaTheme="minorHAnsi"/>
          <w:bCs/>
          <w:sz w:val="28"/>
          <w:szCs w:val="28"/>
          <w:lang w:eastAsia="en-US"/>
        </w:rPr>
        <w:t xml:space="preserve">редседатель, в период его отсутствия </w:t>
      </w:r>
      <w:r>
        <w:rPr>
          <w:rFonts w:eastAsiaTheme="minorHAnsi"/>
          <w:bCs/>
          <w:sz w:val="28"/>
          <w:szCs w:val="28"/>
          <w:lang w:eastAsia="en-US"/>
        </w:rPr>
        <w:t>–</w:t>
      </w:r>
      <w:r w:rsidRPr="007F4BF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1B7CC7">
        <w:rPr>
          <w:rFonts w:eastAsiaTheme="minorHAnsi"/>
          <w:bCs/>
          <w:sz w:val="28"/>
          <w:szCs w:val="28"/>
          <w:lang w:eastAsia="en-US"/>
        </w:rPr>
        <w:t>з</w:t>
      </w:r>
      <w:r w:rsidRPr="007F4BF7">
        <w:rPr>
          <w:rFonts w:eastAsiaTheme="minorHAnsi"/>
          <w:bCs/>
          <w:sz w:val="28"/>
          <w:szCs w:val="28"/>
          <w:lang w:eastAsia="en-US"/>
        </w:rPr>
        <w:t>аместител</w:t>
      </w:r>
      <w:r>
        <w:rPr>
          <w:rFonts w:eastAsiaTheme="minorHAnsi"/>
          <w:bCs/>
          <w:sz w:val="28"/>
          <w:szCs w:val="28"/>
          <w:lang w:eastAsia="en-US"/>
        </w:rPr>
        <w:t>ь</w:t>
      </w:r>
      <w:r w:rsidR="001B7CC7">
        <w:rPr>
          <w:rFonts w:eastAsiaTheme="minorHAnsi"/>
          <w:bCs/>
          <w:sz w:val="28"/>
          <w:szCs w:val="28"/>
          <w:lang w:eastAsia="en-US"/>
        </w:rPr>
        <w:t xml:space="preserve"> председателя</w:t>
      </w:r>
      <w:r>
        <w:rPr>
          <w:rFonts w:eastAsiaTheme="minorHAnsi"/>
          <w:bCs/>
          <w:sz w:val="28"/>
          <w:szCs w:val="28"/>
          <w:lang w:eastAsia="en-US"/>
        </w:rPr>
        <w:t>.</w:t>
      </w:r>
    </w:p>
    <w:p w:rsidR="009D5F03" w:rsidRPr="007F4BF7" w:rsidRDefault="009D5F03" w:rsidP="001B7CC7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7F4BF7">
        <w:rPr>
          <w:rFonts w:eastAsiaTheme="minorHAnsi"/>
          <w:bCs/>
          <w:sz w:val="28"/>
          <w:szCs w:val="28"/>
          <w:lang w:eastAsia="en-US"/>
        </w:rPr>
        <w:t>Заседание считается правомочным, если на нем присутствуют более половины членов Комиссии.</w:t>
      </w:r>
    </w:p>
    <w:p w:rsidR="00FC699A" w:rsidRPr="007F4BF7" w:rsidRDefault="00FC699A" w:rsidP="001B7CC7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С</w:t>
      </w:r>
      <w:r w:rsidRPr="007F4BF7">
        <w:rPr>
          <w:rFonts w:eastAsiaTheme="minorHAnsi"/>
          <w:bCs/>
          <w:sz w:val="28"/>
          <w:szCs w:val="28"/>
          <w:lang w:eastAsia="en-US"/>
        </w:rPr>
        <w:t>екретар</w:t>
      </w:r>
      <w:r>
        <w:rPr>
          <w:rFonts w:eastAsiaTheme="minorHAnsi"/>
          <w:bCs/>
          <w:sz w:val="28"/>
          <w:szCs w:val="28"/>
          <w:lang w:eastAsia="en-US"/>
        </w:rPr>
        <w:t>ь</w:t>
      </w:r>
      <w:r w:rsidRPr="007F4BF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A51C2F">
        <w:rPr>
          <w:rFonts w:eastAsiaTheme="minorHAnsi"/>
          <w:bCs/>
          <w:sz w:val="28"/>
          <w:szCs w:val="28"/>
          <w:lang w:eastAsia="en-US"/>
        </w:rPr>
        <w:t>организует документооборот</w:t>
      </w:r>
      <w:r w:rsidR="007D2F6A">
        <w:rPr>
          <w:rFonts w:eastAsiaTheme="minorHAnsi"/>
          <w:bCs/>
          <w:sz w:val="28"/>
          <w:szCs w:val="28"/>
          <w:lang w:eastAsia="en-US"/>
        </w:rPr>
        <w:t xml:space="preserve"> Комиссии</w:t>
      </w:r>
      <w:r w:rsidR="00A51C2F">
        <w:rPr>
          <w:rFonts w:eastAsiaTheme="minorHAnsi"/>
          <w:bCs/>
          <w:sz w:val="28"/>
          <w:szCs w:val="28"/>
          <w:lang w:eastAsia="en-US"/>
        </w:rPr>
        <w:t xml:space="preserve">, </w:t>
      </w:r>
      <w:r>
        <w:rPr>
          <w:rFonts w:eastAsiaTheme="minorHAnsi"/>
          <w:bCs/>
          <w:sz w:val="28"/>
          <w:szCs w:val="28"/>
          <w:lang w:eastAsia="en-US"/>
        </w:rPr>
        <w:t xml:space="preserve">формирует </w:t>
      </w:r>
      <w:r w:rsidRPr="007F4BF7">
        <w:rPr>
          <w:rFonts w:eastAsiaTheme="minorHAnsi"/>
          <w:bCs/>
          <w:sz w:val="28"/>
          <w:szCs w:val="28"/>
          <w:lang w:eastAsia="en-US"/>
        </w:rPr>
        <w:t>повестк</w:t>
      </w:r>
      <w:r w:rsidR="0003103E">
        <w:rPr>
          <w:rFonts w:eastAsiaTheme="minorHAnsi"/>
          <w:bCs/>
          <w:sz w:val="28"/>
          <w:szCs w:val="28"/>
          <w:lang w:eastAsia="en-US"/>
        </w:rPr>
        <w:t>у з</w:t>
      </w:r>
      <w:r>
        <w:rPr>
          <w:rFonts w:eastAsiaTheme="minorHAnsi"/>
          <w:bCs/>
          <w:sz w:val="28"/>
          <w:szCs w:val="28"/>
          <w:lang w:eastAsia="en-US"/>
        </w:rPr>
        <w:t xml:space="preserve">аседания, </w:t>
      </w:r>
      <w:r w:rsidRPr="007F4BF7">
        <w:rPr>
          <w:rFonts w:eastAsiaTheme="minorHAnsi"/>
          <w:bCs/>
          <w:sz w:val="28"/>
          <w:szCs w:val="28"/>
          <w:lang w:eastAsia="en-US"/>
        </w:rPr>
        <w:t>о</w:t>
      </w:r>
      <w:r>
        <w:rPr>
          <w:rFonts w:eastAsiaTheme="minorHAnsi"/>
          <w:bCs/>
          <w:sz w:val="28"/>
          <w:szCs w:val="28"/>
          <w:lang w:eastAsia="en-US"/>
        </w:rPr>
        <w:t xml:space="preserve">рганизует подготовку </w:t>
      </w:r>
      <w:r w:rsidR="0003103E">
        <w:rPr>
          <w:rFonts w:eastAsiaTheme="minorHAnsi"/>
          <w:bCs/>
          <w:sz w:val="28"/>
          <w:szCs w:val="28"/>
          <w:lang w:eastAsia="en-US"/>
        </w:rPr>
        <w:t>его проведения</w:t>
      </w:r>
      <w:r>
        <w:rPr>
          <w:rFonts w:eastAsiaTheme="minorHAnsi"/>
          <w:bCs/>
          <w:sz w:val="28"/>
          <w:szCs w:val="28"/>
          <w:lang w:eastAsia="en-US"/>
        </w:rPr>
        <w:t>, осуществляет взаимодействие с докладчиками</w:t>
      </w:r>
      <w:r w:rsidR="007D2F6A">
        <w:rPr>
          <w:rFonts w:eastAsiaTheme="minorHAnsi"/>
          <w:bCs/>
          <w:sz w:val="28"/>
          <w:szCs w:val="28"/>
          <w:lang w:eastAsia="en-US"/>
        </w:rPr>
        <w:t xml:space="preserve"> и членами Комиссии</w:t>
      </w:r>
      <w:r>
        <w:rPr>
          <w:rFonts w:eastAsiaTheme="minorHAnsi"/>
          <w:bCs/>
          <w:sz w:val="28"/>
          <w:szCs w:val="28"/>
          <w:lang w:eastAsia="en-US"/>
        </w:rPr>
        <w:t>, сбор и хранение материалов Комиссии.</w:t>
      </w:r>
    </w:p>
    <w:p w:rsidR="009D5F03" w:rsidRPr="007F4BF7" w:rsidRDefault="009D5F03" w:rsidP="001B7CC7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7F4BF7">
        <w:rPr>
          <w:rFonts w:eastAsiaTheme="minorHAnsi"/>
          <w:bCs/>
          <w:sz w:val="28"/>
          <w:szCs w:val="28"/>
          <w:lang w:eastAsia="en-US"/>
        </w:rPr>
        <w:t xml:space="preserve">Документы и материалы, подлежащие рассмотрению на </w:t>
      </w:r>
      <w:r w:rsidR="0003103E">
        <w:rPr>
          <w:rFonts w:eastAsiaTheme="minorHAnsi"/>
          <w:bCs/>
          <w:sz w:val="28"/>
          <w:szCs w:val="28"/>
          <w:lang w:eastAsia="en-US"/>
        </w:rPr>
        <w:t>з</w:t>
      </w:r>
      <w:r w:rsidRPr="007F4BF7">
        <w:rPr>
          <w:rFonts w:eastAsiaTheme="minorHAnsi"/>
          <w:bCs/>
          <w:sz w:val="28"/>
          <w:szCs w:val="28"/>
          <w:lang w:eastAsia="en-US"/>
        </w:rPr>
        <w:t>аседаниях</w:t>
      </w:r>
      <w:r w:rsidR="0003103E">
        <w:rPr>
          <w:rFonts w:eastAsiaTheme="minorHAnsi"/>
          <w:bCs/>
          <w:sz w:val="28"/>
          <w:szCs w:val="28"/>
          <w:lang w:eastAsia="en-US"/>
        </w:rPr>
        <w:t xml:space="preserve"> Комиссии</w:t>
      </w:r>
      <w:r w:rsidRPr="007F4BF7">
        <w:rPr>
          <w:rFonts w:eastAsiaTheme="minorHAnsi"/>
          <w:bCs/>
          <w:sz w:val="28"/>
          <w:szCs w:val="28"/>
          <w:lang w:eastAsia="en-US"/>
        </w:rPr>
        <w:t xml:space="preserve">, готовятся </w:t>
      </w:r>
      <w:r w:rsidR="003575EE">
        <w:rPr>
          <w:rFonts w:eastAsiaTheme="minorHAnsi"/>
          <w:bCs/>
          <w:sz w:val="28"/>
          <w:szCs w:val="28"/>
          <w:lang w:eastAsia="en-US"/>
        </w:rPr>
        <w:t>докладчиками</w:t>
      </w:r>
      <w:r w:rsidRPr="007F4BF7">
        <w:rPr>
          <w:rFonts w:eastAsiaTheme="minorHAnsi"/>
          <w:bCs/>
          <w:sz w:val="28"/>
          <w:szCs w:val="28"/>
          <w:lang w:eastAsia="en-US"/>
        </w:rPr>
        <w:t xml:space="preserve"> и представляются не позднее </w:t>
      </w:r>
      <w:r>
        <w:rPr>
          <w:rFonts w:eastAsiaTheme="minorHAnsi"/>
          <w:bCs/>
          <w:sz w:val="28"/>
          <w:szCs w:val="28"/>
          <w:lang w:eastAsia="en-US"/>
        </w:rPr>
        <w:t>3</w:t>
      </w:r>
      <w:r w:rsidRPr="007F4BF7">
        <w:rPr>
          <w:rFonts w:eastAsiaTheme="minorHAnsi"/>
          <w:bCs/>
          <w:sz w:val="28"/>
          <w:szCs w:val="28"/>
          <w:lang w:eastAsia="en-US"/>
        </w:rPr>
        <w:t xml:space="preserve"> дней до </w:t>
      </w:r>
      <w:r w:rsidR="0003103E">
        <w:rPr>
          <w:rFonts w:eastAsiaTheme="minorHAnsi"/>
          <w:bCs/>
          <w:sz w:val="28"/>
          <w:szCs w:val="28"/>
          <w:lang w:eastAsia="en-US"/>
        </w:rPr>
        <w:t>з</w:t>
      </w:r>
      <w:r w:rsidRPr="007F4BF7">
        <w:rPr>
          <w:rFonts w:eastAsiaTheme="minorHAnsi"/>
          <w:bCs/>
          <w:sz w:val="28"/>
          <w:szCs w:val="28"/>
          <w:lang w:eastAsia="en-US"/>
        </w:rPr>
        <w:t xml:space="preserve">аседания </w:t>
      </w:r>
      <w:r w:rsidR="001B7CC7">
        <w:rPr>
          <w:rFonts w:eastAsiaTheme="minorHAnsi"/>
          <w:bCs/>
          <w:sz w:val="28"/>
          <w:szCs w:val="28"/>
          <w:lang w:eastAsia="en-US"/>
        </w:rPr>
        <w:t>с</w:t>
      </w:r>
      <w:r w:rsidRPr="007F4BF7">
        <w:rPr>
          <w:rFonts w:eastAsiaTheme="minorHAnsi"/>
          <w:bCs/>
          <w:sz w:val="28"/>
          <w:szCs w:val="28"/>
          <w:lang w:eastAsia="en-US"/>
        </w:rPr>
        <w:t>екретарю.</w:t>
      </w:r>
    </w:p>
    <w:p w:rsidR="009D5F03" w:rsidRPr="007F4BF7" w:rsidRDefault="00624395" w:rsidP="001B7CC7">
      <w:pPr>
        <w:autoSpaceDE w:val="0"/>
        <w:autoSpaceDN w:val="0"/>
        <w:adjustRightInd w:val="0"/>
        <w:spacing w:line="336" w:lineRule="auto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По итогам </w:t>
      </w:r>
      <w:r w:rsidR="001B7CC7">
        <w:rPr>
          <w:rFonts w:eastAsiaTheme="minorHAnsi"/>
          <w:bCs/>
          <w:sz w:val="28"/>
          <w:szCs w:val="28"/>
          <w:lang w:eastAsia="en-US"/>
        </w:rPr>
        <w:t xml:space="preserve">проведения </w:t>
      </w:r>
      <w:r w:rsidR="0003103E">
        <w:rPr>
          <w:rFonts w:eastAsiaTheme="minorHAnsi"/>
          <w:bCs/>
          <w:sz w:val="28"/>
          <w:szCs w:val="28"/>
          <w:lang w:eastAsia="en-US"/>
        </w:rPr>
        <w:t>з</w:t>
      </w:r>
      <w:r w:rsidR="009D5F03">
        <w:rPr>
          <w:rFonts w:eastAsiaTheme="minorHAnsi"/>
          <w:bCs/>
          <w:sz w:val="28"/>
          <w:szCs w:val="28"/>
          <w:lang w:eastAsia="en-US"/>
        </w:rPr>
        <w:t>аседани</w:t>
      </w:r>
      <w:r>
        <w:rPr>
          <w:rFonts w:eastAsiaTheme="minorHAnsi"/>
          <w:bCs/>
          <w:sz w:val="28"/>
          <w:szCs w:val="28"/>
          <w:lang w:eastAsia="en-US"/>
        </w:rPr>
        <w:t>я</w:t>
      </w:r>
      <w:r w:rsidR="009D5F03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03103E">
        <w:rPr>
          <w:rFonts w:eastAsiaTheme="minorHAnsi"/>
          <w:bCs/>
          <w:sz w:val="28"/>
          <w:szCs w:val="28"/>
          <w:lang w:eastAsia="en-US"/>
        </w:rPr>
        <w:t xml:space="preserve">Комиссии </w:t>
      </w:r>
      <w:r>
        <w:rPr>
          <w:rFonts w:eastAsiaTheme="minorHAnsi"/>
          <w:bCs/>
          <w:sz w:val="28"/>
          <w:szCs w:val="28"/>
          <w:lang w:eastAsia="en-US"/>
        </w:rPr>
        <w:t>оформляется</w:t>
      </w:r>
      <w:r w:rsidR="003575EE">
        <w:rPr>
          <w:rFonts w:eastAsiaTheme="minorHAnsi"/>
          <w:bCs/>
          <w:sz w:val="28"/>
          <w:szCs w:val="28"/>
          <w:lang w:eastAsia="en-US"/>
        </w:rPr>
        <w:t xml:space="preserve"> протокол,</w:t>
      </w:r>
      <w:r w:rsidR="009D5F03">
        <w:rPr>
          <w:rFonts w:eastAsiaTheme="minorHAnsi"/>
          <w:bCs/>
          <w:sz w:val="28"/>
          <w:szCs w:val="28"/>
          <w:lang w:eastAsia="en-US"/>
        </w:rPr>
        <w:t xml:space="preserve"> котор</w:t>
      </w:r>
      <w:r w:rsidR="003575EE">
        <w:rPr>
          <w:rFonts w:eastAsiaTheme="minorHAnsi"/>
          <w:bCs/>
          <w:sz w:val="28"/>
          <w:szCs w:val="28"/>
          <w:lang w:eastAsia="en-US"/>
        </w:rPr>
        <w:t>ый</w:t>
      </w:r>
      <w:r w:rsidR="009D5F03">
        <w:rPr>
          <w:rFonts w:eastAsiaTheme="minorHAnsi"/>
          <w:bCs/>
          <w:sz w:val="28"/>
          <w:szCs w:val="28"/>
          <w:lang w:eastAsia="en-US"/>
        </w:rPr>
        <w:t xml:space="preserve"> подписывает</w:t>
      </w:r>
      <w:r w:rsidR="001B7CC7">
        <w:rPr>
          <w:rFonts w:eastAsiaTheme="minorHAnsi"/>
          <w:bCs/>
          <w:sz w:val="28"/>
          <w:szCs w:val="28"/>
          <w:lang w:eastAsia="en-US"/>
        </w:rPr>
        <w:t>ся</w:t>
      </w:r>
      <w:r w:rsidR="009D5F03">
        <w:rPr>
          <w:rFonts w:eastAsiaTheme="minorHAnsi"/>
          <w:bCs/>
          <w:sz w:val="28"/>
          <w:szCs w:val="28"/>
          <w:lang w:eastAsia="en-US"/>
        </w:rPr>
        <w:t xml:space="preserve"> председательствующ</w:t>
      </w:r>
      <w:r w:rsidR="001B7CC7">
        <w:rPr>
          <w:rFonts w:eastAsiaTheme="minorHAnsi"/>
          <w:bCs/>
          <w:sz w:val="28"/>
          <w:szCs w:val="28"/>
          <w:lang w:eastAsia="en-US"/>
        </w:rPr>
        <w:t>им и секретарем</w:t>
      </w:r>
      <w:r w:rsidR="009D5F03">
        <w:rPr>
          <w:rFonts w:eastAsiaTheme="minorHAnsi"/>
          <w:bCs/>
          <w:sz w:val="28"/>
          <w:szCs w:val="28"/>
          <w:lang w:eastAsia="en-US"/>
        </w:rPr>
        <w:t>.</w:t>
      </w:r>
    </w:p>
    <w:p w:rsidR="009D5F03" w:rsidRPr="007F4BF7" w:rsidRDefault="00FC699A" w:rsidP="001B7CC7">
      <w:pPr>
        <w:autoSpaceDE w:val="0"/>
        <w:autoSpaceDN w:val="0"/>
        <w:adjustRightInd w:val="0"/>
        <w:spacing w:line="336" w:lineRule="auto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По результатам </w:t>
      </w:r>
      <w:r w:rsidR="0003103E">
        <w:rPr>
          <w:rFonts w:eastAsiaTheme="minorHAnsi"/>
          <w:bCs/>
          <w:sz w:val="28"/>
          <w:szCs w:val="28"/>
          <w:lang w:eastAsia="en-US"/>
        </w:rPr>
        <w:t>з</w:t>
      </w:r>
      <w:r>
        <w:rPr>
          <w:rFonts w:eastAsiaTheme="minorHAnsi"/>
          <w:bCs/>
          <w:sz w:val="28"/>
          <w:szCs w:val="28"/>
          <w:lang w:eastAsia="en-US"/>
        </w:rPr>
        <w:t>аседания Комиссия может иници</w:t>
      </w:r>
      <w:r w:rsidR="00624395">
        <w:rPr>
          <w:rFonts w:eastAsiaTheme="minorHAnsi"/>
          <w:bCs/>
          <w:sz w:val="28"/>
          <w:szCs w:val="28"/>
          <w:lang w:eastAsia="en-US"/>
        </w:rPr>
        <w:t>и</w:t>
      </w:r>
      <w:r>
        <w:rPr>
          <w:rFonts w:eastAsiaTheme="minorHAnsi"/>
          <w:bCs/>
          <w:sz w:val="28"/>
          <w:szCs w:val="28"/>
          <w:lang w:eastAsia="en-US"/>
        </w:rPr>
        <w:t>ровать</w:t>
      </w:r>
      <w:r w:rsidR="00624395">
        <w:rPr>
          <w:rFonts w:eastAsiaTheme="minorHAnsi"/>
          <w:bCs/>
          <w:sz w:val="28"/>
          <w:szCs w:val="28"/>
          <w:lang w:eastAsia="en-US"/>
        </w:rPr>
        <w:t xml:space="preserve"> направление предложений и вопросов главе городского округа </w:t>
      </w:r>
      <w:r w:rsidR="007D2F6A">
        <w:rPr>
          <w:rFonts w:eastAsiaTheme="minorHAnsi"/>
          <w:bCs/>
          <w:sz w:val="28"/>
          <w:szCs w:val="28"/>
          <w:lang w:eastAsia="en-US"/>
        </w:rPr>
        <w:t xml:space="preserve">город Воронеж, председателю </w:t>
      </w:r>
      <w:r w:rsidR="007D2F6A">
        <w:rPr>
          <w:sz w:val="28"/>
          <w:szCs w:val="28"/>
        </w:rPr>
        <w:t>межведомственной комиссии по вопросам организации отдыха и оздоровления детей в Воронежской области</w:t>
      </w:r>
      <w:r w:rsidR="00A51C2F">
        <w:rPr>
          <w:rFonts w:eastAsiaTheme="minorHAnsi"/>
          <w:bCs/>
          <w:sz w:val="28"/>
          <w:szCs w:val="28"/>
          <w:lang w:eastAsia="en-US"/>
        </w:rPr>
        <w:t>.</w:t>
      </w:r>
    </w:p>
    <w:p w:rsidR="0005423A" w:rsidRDefault="0005423A" w:rsidP="0005423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638D" w:rsidRDefault="00DF638D" w:rsidP="0005423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1526" w:rsidRDefault="00CD1526" w:rsidP="0005423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423A" w:rsidRPr="00996416" w:rsidRDefault="0058333D" w:rsidP="0005423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</w:t>
      </w:r>
      <w:r w:rsidR="0005423A" w:rsidRPr="00996416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05423A" w:rsidRPr="00996416">
        <w:rPr>
          <w:sz w:val="28"/>
          <w:szCs w:val="28"/>
        </w:rPr>
        <w:t xml:space="preserve"> управления образования</w:t>
      </w:r>
    </w:p>
    <w:p w:rsidR="0005423A" w:rsidRPr="00996416" w:rsidRDefault="0005423A" w:rsidP="0005423A">
      <w:pPr>
        <w:autoSpaceDE w:val="0"/>
        <w:autoSpaceDN w:val="0"/>
        <w:adjustRightInd w:val="0"/>
        <w:rPr>
          <w:sz w:val="28"/>
          <w:szCs w:val="28"/>
        </w:rPr>
      </w:pPr>
      <w:r w:rsidRPr="00996416">
        <w:rPr>
          <w:sz w:val="28"/>
          <w:szCs w:val="28"/>
        </w:rPr>
        <w:t>и молодежной политики администрации</w:t>
      </w:r>
    </w:p>
    <w:p w:rsidR="000D77F0" w:rsidRDefault="0005423A" w:rsidP="00AE5B82">
      <w:pPr>
        <w:autoSpaceDE w:val="0"/>
        <w:autoSpaceDN w:val="0"/>
        <w:adjustRightInd w:val="0"/>
      </w:pPr>
      <w:r w:rsidRPr="00996416">
        <w:rPr>
          <w:sz w:val="28"/>
          <w:szCs w:val="28"/>
        </w:rPr>
        <w:t>городского округа город Воронеж</w:t>
      </w:r>
      <w:r>
        <w:rPr>
          <w:sz w:val="28"/>
          <w:szCs w:val="28"/>
        </w:rPr>
        <w:t xml:space="preserve">                  </w:t>
      </w:r>
      <w:r w:rsidR="006554A2">
        <w:rPr>
          <w:sz w:val="28"/>
          <w:szCs w:val="28"/>
        </w:rPr>
        <w:t xml:space="preserve">                       </w:t>
      </w:r>
      <w:r w:rsidR="006B71A9">
        <w:rPr>
          <w:sz w:val="28"/>
          <w:szCs w:val="28"/>
        </w:rPr>
        <w:t xml:space="preserve">      </w:t>
      </w:r>
      <w:r w:rsidR="0058333D">
        <w:rPr>
          <w:sz w:val="28"/>
          <w:szCs w:val="28"/>
        </w:rPr>
        <w:t xml:space="preserve"> О.Н. Бакуменко</w:t>
      </w:r>
    </w:p>
    <w:sectPr w:rsidR="000D77F0" w:rsidSect="001B7CC7">
      <w:headerReference w:type="default" r:id="rId11"/>
      <w:pgSz w:w="11906" w:h="16838"/>
      <w:pgMar w:top="1134" w:right="567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D6B" w:rsidRDefault="00F35D6B" w:rsidP="0005423A">
      <w:r>
        <w:separator/>
      </w:r>
    </w:p>
  </w:endnote>
  <w:endnote w:type="continuationSeparator" w:id="0">
    <w:p w:rsidR="00F35D6B" w:rsidRDefault="00F35D6B" w:rsidP="0005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D6B" w:rsidRDefault="00F35D6B" w:rsidP="0005423A">
      <w:r>
        <w:separator/>
      </w:r>
    </w:p>
  </w:footnote>
  <w:footnote w:type="continuationSeparator" w:id="0">
    <w:p w:rsidR="00F35D6B" w:rsidRDefault="00F35D6B" w:rsidP="00054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2725938"/>
      <w:docPartObj>
        <w:docPartGallery w:val="Page Numbers (Top of Page)"/>
        <w:docPartUnique/>
      </w:docPartObj>
    </w:sdtPr>
    <w:sdtEndPr/>
    <w:sdtContent>
      <w:p w:rsidR="00AE5B82" w:rsidRDefault="00AE5B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4A15">
          <w:rPr>
            <w:noProof/>
          </w:rPr>
          <w:t>2</w:t>
        </w:r>
        <w:r>
          <w:fldChar w:fldCharType="end"/>
        </w:r>
      </w:p>
    </w:sdtContent>
  </w:sdt>
  <w:p w:rsidR="00AE5B82" w:rsidRDefault="00AE5B8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473A"/>
    <w:multiLevelType w:val="hybridMultilevel"/>
    <w:tmpl w:val="18864910"/>
    <w:lvl w:ilvl="0" w:tplc="5484A098">
      <w:start w:val="1"/>
      <w:numFmt w:val="decimal"/>
      <w:lvlText w:val="%1."/>
      <w:lvlJc w:val="left"/>
      <w:pPr>
        <w:ind w:left="1380" w:hanging="84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84A1B98"/>
    <w:multiLevelType w:val="hybridMultilevel"/>
    <w:tmpl w:val="98FA3E2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2FA29BA"/>
    <w:multiLevelType w:val="hybridMultilevel"/>
    <w:tmpl w:val="54604C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907446"/>
    <w:multiLevelType w:val="hybridMultilevel"/>
    <w:tmpl w:val="516AB8FC"/>
    <w:lvl w:ilvl="0" w:tplc="23725904">
      <w:start w:val="1"/>
      <w:numFmt w:val="decimal"/>
      <w:lvlText w:val="%1."/>
      <w:lvlJc w:val="left"/>
      <w:pPr>
        <w:ind w:left="1380" w:hanging="84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26854B7"/>
    <w:multiLevelType w:val="hybridMultilevel"/>
    <w:tmpl w:val="3892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23D"/>
    <w:rsid w:val="00002707"/>
    <w:rsid w:val="0000362E"/>
    <w:rsid w:val="00010E23"/>
    <w:rsid w:val="000248E2"/>
    <w:rsid w:val="0003103E"/>
    <w:rsid w:val="00051AFC"/>
    <w:rsid w:val="000533E5"/>
    <w:rsid w:val="0005423A"/>
    <w:rsid w:val="00074527"/>
    <w:rsid w:val="000856B0"/>
    <w:rsid w:val="00094054"/>
    <w:rsid w:val="000962D7"/>
    <w:rsid w:val="000B04F7"/>
    <w:rsid w:val="000B1B08"/>
    <w:rsid w:val="000D0C1F"/>
    <w:rsid w:val="000D5FBE"/>
    <w:rsid w:val="000D77F0"/>
    <w:rsid w:val="000E05CD"/>
    <w:rsid w:val="001109FC"/>
    <w:rsid w:val="00156B61"/>
    <w:rsid w:val="001B77E8"/>
    <w:rsid w:val="001B7CC7"/>
    <w:rsid w:val="001C185C"/>
    <w:rsid w:val="001D534C"/>
    <w:rsid w:val="001E0B85"/>
    <w:rsid w:val="001F392D"/>
    <w:rsid w:val="00211B57"/>
    <w:rsid w:val="0024759B"/>
    <w:rsid w:val="00274B1A"/>
    <w:rsid w:val="002A05F1"/>
    <w:rsid w:val="002D2F69"/>
    <w:rsid w:val="002E007A"/>
    <w:rsid w:val="002F131E"/>
    <w:rsid w:val="002F19D3"/>
    <w:rsid w:val="002F52BE"/>
    <w:rsid w:val="00310FD7"/>
    <w:rsid w:val="003327E1"/>
    <w:rsid w:val="003575EE"/>
    <w:rsid w:val="0037037F"/>
    <w:rsid w:val="00385DF0"/>
    <w:rsid w:val="00391F4C"/>
    <w:rsid w:val="0039701F"/>
    <w:rsid w:val="003D023D"/>
    <w:rsid w:val="003D2EDE"/>
    <w:rsid w:val="003E329E"/>
    <w:rsid w:val="003F0D2A"/>
    <w:rsid w:val="003F41BF"/>
    <w:rsid w:val="003F4CB1"/>
    <w:rsid w:val="00427DEF"/>
    <w:rsid w:val="00432086"/>
    <w:rsid w:val="00447810"/>
    <w:rsid w:val="00472B32"/>
    <w:rsid w:val="004814AF"/>
    <w:rsid w:val="0049118B"/>
    <w:rsid w:val="004A3CFC"/>
    <w:rsid w:val="004B57F1"/>
    <w:rsid w:val="004D633F"/>
    <w:rsid w:val="004E277C"/>
    <w:rsid w:val="005026FB"/>
    <w:rsid w:val="00531FEA"/>
    <w:rsid w:val="00560EBA"/>
    <w:rsid w:val="005652F5"/>
    <w:rsid w:val="0058333D"/>
    <w:rsid w:val="0059185C"/>
    <w:rsid w:val="005B5802"/>
    <w:rsid w:val="005B6448"/>
    <w:rsid w:val="005D53CF"/>
    <w:rsid w:val="005E0ACD"/>
    <w:rsid w:val="00604958"/>
    <w:rsid w:val="0062130E"/>
    <w:rsid w:val="00624395"/>
    <w:rsid w:val="006411B8"/>
    <w:rsid w:val="00647A58"/>
    <w:rsid w:val="006554A2"/>
    <w:rsid w:val="00655527"/>
    <w:rsid w:val="006642E7"/>
    <w:rsid w:val="0067030A"/>
    <w:rsid w:val="006917EF"/>
    <w:rsid w:val="006930FD"/>
    <w:rsid w:val="0069702F"/>
    <w:rsid w:val="006B71A9"/>
    <w:rsid w:val="006E631D"/>
    <w:rsid w:val="007150D3"/>
    <w:rsid w:val="00732845"/>
    <w:rsid w:val="007622E9"/>
    <w:rsid w:val="00770F06"/>
    <w:rsid w:val="007B1A6C"/>
    <w:rsid w:val="007B64CC"/>
    <w:rsid w:val="007D2F6A"/>
    <w:rsid w:val="007E73AD"/>
    <w:rsid w:val="007F4BF7"/>
    <w:rsid w:val="007F5667"/>
    <w:rsid w:val="0080318C"/>
    <w:rsid w:val="00834892"/>
    <w:rsid w:val="00873FAA"/>
    <w:rsid w:val="00895E97"/>
    <w:rsid w:val="00902B91"/>
    <w:rsid w:val="00906182"/>
    <w:rsid w:val="00937C6D"/>
    <w:rsid w:val="00994A15"/>
    <w:rsid w:val="00995C14"/>
    <w:rsid w:val="009A137D"/>
    <w:rsid w:val="009A20C6"/>
    <w:rsid w:val="009D5F03"/>
    <w:rsid w:val="00A51C2F"/>
    <w:rsid w:val="00A65C1A"/>
    <w:rsid w:val="00A91D37"/>
    <w:rsid w:val="00AD23BC"/>
    <w:rsid w:val="00AE5B82"/>
    <w:rsid w:val="00B0368F"/>
    <w:rsid w:val="00B053CA"/>
    <w:rsid w:val="00B058CF"/>
    <w:rsid w:val="00B32307"/>
    <w:rsid w:val="00B53FC8"/>
    <w:rsid w:val="00B60972"/>
    <w:rsid w:val="00B64979"/>
    <w:rsid w:val="00B90E82"/>
    <w:rsid w:val="00B917F4"/>
    <w:rsid w:val="00BA0450"/>
    <w:rsid w:val="00BA3272"/>
    <w:rsid w:val="00BB65CA"/>
    <w:rsid w:val="00BB67DC"/>
    <w:rsid w:val="00BB79EE"/>
    <w:rsid w:val="00BC57F1"/>
    <w:rsid w:val="00BF3E4A"/>
    <w:rsid w:val="00BF5420"/>
    <w:rsid w:val="00C03E53"/>
    <w:rsid w:val="00C20587"/>
    <w:rsid w:val="00C541BF"/>
    <w:rsid w:val="00C61BE2"/>
    <w:rsid w:val="00C631EA"/>
    <w:rsid w:val="00C669CD"/>
    <w:rsid w:val="00C7310A"/>
    <w:rsid w:val="00C839E8"/>
    <w:rsid w:val="00CA2224"/>
    <w:rsid w:val="00CD1526"/>
    <w:rsid w:val="00CD5095"/>
    <w:rsid w:val="00D02DA5"/>
    <w:rsid w:val="00D07745"/>
    <w:rsid w:val="00D1194A"/>
    <w:rsid w:val="00D32637"/>
    <w:rsid w:val="00D45F6A"/>
    <w:rsid w:val="00D57B2C"/>
    <w:rsid w:val="00DB1CE7"/>
    <w:rsid w:val="00DE01E4"/>
    <w:rsid w:val="00DF169A"/>
    <w:rsid w:val="00DF638D"/>
    <w:rsid w:val="00E36A78"/>
    <w:rsid w:val="00E54321"/>
    <w:rsid w:val="00E6537B"/>
    <w:rsid w:val="00E664F9"/>
    <w:rsid w:val="00E66552"/>
    <w:rsid w:val="00E73FD4"/>
    <w:rsid w:val="00E82310"/>
    <w:rsid w:val="00E91050"/>
    <w:rsid w:val="00EF0CED"/>
    <w:rsid w:val="00EF751D"/>
    <w:rsid w:val="00F02E7D"/>
    <w:rsid w:val="00F03A15"/>
    <w:rsid w:val="00F07DDD"/>
    <w:rsid w:val="00F11A31"/>
    <w:rsid w:val="00F3400C"/>
    <w:rsid w:val="00F35D6B"/>
    <w:rsid w:val="00FC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42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542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542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42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D534C"/>
    <w:pPr>
      <w:ind w:left="720"/>
      <w:contextualSpacing/>
    </w:pPr>
  </w:style>
  <w:style w:type="table" w:styleId="a8">
    <w:name w:val="Table Grid"/>
    <w:basedOn w:val="a1"/>
    <w:uiPriority w:val="59"/>
    <w:rsid w:val="000D7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03A1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3A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42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542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542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42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D534C"/>
    <w:pPr>
      <w:ind w:left="720"/>
      <w:contextualSpacing/>
    </w:pPr>
  </w:style>
  <w:style w:type="table" w:styleId="a8">
    <w:name w:val="Table Grid"/>
    <w:basedOn w:val="a1"/>
    <w:uiPriority w:val="59"/>
    <w:rsid w:val="000D7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03A1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3A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181&amp;n=123750&amp;dst=10000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09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EF986-0BB0-4A1C-8301-C5B4347A8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Кармазина Н.В.</dc:creator>
  <cp:lastModifiedBy>Шульгина</cp:lastModifiedBy>
  <cp:revision>2</cp:revision>
  <cp:lastPrinted>2025-11-17T09:11:00Z</cp:lastPrinted>
  <dcterms:created xsi:type="dcterms:W3CDTF">2025-11-21T12:55:00Z</dcterms:created>
  <dcterms:modified xsi:type="dcterms:W3CDTF">2025-11-21T12:55:00Z</dcterms:modified>
</cp:coreProperties>
</file>